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CF" w:rsidRDefault="001A0E65" w:rsidP="00007DC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Zarządzenie nr 1/2018</w:t>
      </w:r>
    </w:p>
    <w:p w:rsidR="00007DCF" w:rsidRDefault="00007DCF" w:rsidP="00007DCF">
      <w:pPr>
        <w:jc w:val="center"/>
        <w:rPr>
          <w:rFonts w:ascii="Times New Roman" w:hAnsi="Times New Roman"/>
          <w:b/>
          <w:sz w:val="24"/>
          <w:szCs w:val="24"/>
        </w:rPr>
      </w:pPr>
      <w:r w:rsidRPr="00DC1112">
        <w:rPr>
          <w:rFonts w:ascii="Times New Roman" w:hAnsi="Times New Roman"/>
          <w:b/>
          <w:sz w:val="24"/>
          <w:szCs w:val="24"/>
        </w:rPr>
        <w:t xml:space="preserve">z dnia </w:t>
      </w:r>
      <w:r w:rsidR="004576BE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576BE">
        <w:rPr>
          <w:rFonts w:ascii="Times New Roman" w:hAnsi="Times New Roman"/>
          <w:b/>
          <w:sz w:val="24"/>
          <w:szCs w:val="24"/>
        </w:rPr>
        <w:t>marca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C1112">
        <w:rPr>
          <w:rFonts w:ascii="Times New Roman" w:hAnsi="Times New Roman"/>
          <w:b/>
          <w:sz w:val="24"/>
          <w:szCs w:val="24"/>
        </w:rPr>
        <w:t>201</w:t>
      </w:r>
      <w:r w:rsidR="004576BE">
        <w:rPr>
          <w:rFonts w:ascii="Times New Roman" w:hAnsi="Times New Roman"/>
          <w:b/>
          <w:sz w:val="24"/>
          <w:szCs w:val="24"/>
        </w:rPr>
        <w:t>8</w:t>
      </w:r>
      <w:r w:rsidRPr="00DC1112">
        <w:rPr>
          <w:rFonts w:ascii="Times New Roman" w:hAnsi="Times New Roman"/>
          <w:b/>
          <w:sz w:val="24"/>
          <w:szCs w:val="24"/>
        </w:rPr>
        <w:t xml:space="preserve"> r.</w:t>
      </w:r>
    </w:p>
    <w:p w:rsidR="001A0E65" w:rsidRDefault="00007DCF" w:rsidP="00007D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wprowadzenia </w:t>
      </w:r>
      <w:r w:rsidR="001A0E65">
        <w:rPr>
          <w:rFonts w:ascii="Times New Roman" w:hAnsi="Times New Roman"/>
          <w:b/>
          <w:sz w:val="24"/>
          <w:szCs w:val="24"/>
        </w:rPr>
        <w:t xml:space="preserve">zasad przyjęcia/przeniesienia uczniów/słuchaczy do </w:t>
      </w:r>
    </w:p>
    <w:p w:rsidR="00007DCF" w:rsidRPr="00AD3F70" w:rsidRDefault="001A0E65" w:rsidP="00007DC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Zespołu Szkół Usługowo-Gospodarczych w Pleszewie</w:t>
      </w:r>
    </w:p>
    <w:p w:rsidR="006A70DB" w:rsidRDefault="006A70DB" w:rsidP="00AD3F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6BE" w:rsidRPr="004576BE" w:rsidRDefault="004576BE" w:rsidP="00AD3F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6BE">
        <w:rPr>
          <w:rFonts w:ascii="Times New Roman" w:hAnsi="Times New Roman" w:cs="Times New Roman"/>
          <w:b/>
          <w:sz w:val="24"/>
          <w:szCs w:val="24"/>
        </w:rPr>
        <w:t>Na podstawie:</w:t>
      </w:r>
    </w:p>
    <w:p w:rsidR="005F5312" w:rsidRPr="005F5312" w:rsidRDefault="00007DCF" w:rsidP="005F53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5312">
        <w:rPr>
          <w:rFonts w:ascii="Times New Roman" w:hAnsi="Times New Roman" w:cs="Times New Roman"/>
          <w:sz w:val="24"/>
          <w:szCs w:val="24"/>
        </w:rPr>
        <w:t xml:space="preserve">§ </w:t>
      </w:r>
      <w:r w:rsidR="00785267" w:rsidRPr="005F5312">
        <w:rPr>
          <w:rFonts w:ascii="Times New Roman" w:hAnsi="Times New Roman" w:cs="Times New Roman"/>
          <w:sz w:val="24"/>
          <w:szCs w:val="24"/>
        </w:rPr>
        <w:t xml:space="preserve">164 Ustawy z dnia 14 grudnia 2016 r. - Prawo Oświatowe (Dz. U. z 2017 r. poz. 59 z </w:t>
      </w:r>
      <w:proofErr w:type="spellStart"/>
      <w:r w:rsidR="00785267" w:rsidRPr="005F53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85267" w:rsidRPr="005F5312">
        <w:rPr>
          <w:rFonts w:ascii="Times New Roman" w:hAnsi="Times New Roman" w:cs="Times New Roman"/>
          <w:sz w:val="24"/>
          <w:szCs w:val="24"/>
        </w:rPr>
        <w:t>. zmianami)</w:t>
      </w:r>
      <w:r w:rsidR="005F5312">
        <w:rPr>
          <w:rFonts w:ascii="Times New Roman" w:hAnsi="Times New Roman" w:cs="Times New Roman"/>
          <w:sz w:val="24"/>
          <w:szCs w:val="24"/>
        </w:rPr>
        <w:t>,</w:t>
      </w:r>
    </w:p>
    <w:p w:rsidR="00007DCF" w:rsidRPr="00CD4B6B" w:rsidRDefault="004576BE" w:rsidP="005F53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5312">
        <w:rPr>
          <w:rFonts w:ascii="Times New Roman" w:hAnsi="Times New Roman" w:cs="Times New Roman"/>
          <w:sz w:val="24"/>
          <w:szCs w:val="24"/>
        </w:rPr>
        <w:t xml:space="preserve">Rozporządzenia Ministra Edukacji </w:t>
      </w:r>
      <w:r w:rsidR="00202281" w:rsidRPr="005F5312">
        <w:rPr>
          <w:rFonts w:ascii="Times New Roman" w:hAnsi="Times New Roman" w:cs="Times New Roman"/>
          <w:sz w:val="24"/>
          <w:szCs w:val="24"/>
        </w:rPr>
        <w:t xml:space="preserve">Narodowej z dnia 13 sierpnia 2015 r. </w:t>
      </w:r>
      <w:r w:rsidR="00AD3F70" w:rsidRPr="005F5312">
        <w:rPr>
          <w:rFonts w:ascii="Times New Roman" w:hAnsi="Times New Roman" w:cs="Times New Roman"/>
          <w:sz w:val="24"/>
          <w:szCs w:val="24"/>
        </w:rPr>
        <w:t>w </w:t>
      </w:r>
      <w:r w:rsidR="00202281" w:rsidRPr="005F5312">
        <w:rPr>
          <w:rFonts w:ascii="Times New Roman" w:hAnsi="Times New Roman" w:cs="Times New Roman"/>
          <w:sz w:val="24"/>
          <w:szCs w:val="24"/>
        </w:rPr>
        <w:t>sprawie szczegółowych warunków przechodzenia ucznia ze szkoły publicznej lub szkoły niepublicznej o uprawnieniach szkoły publicznej jednego typu do szkoły publicznej innego typu albo do szkoły publicznej tego samego typu (Dz. U. z 2015 r. poz. 1248).</w:t>
      </w:r>
    </w:p>
    <w:p w:rsidR="00CD4B6B" w:rsidRPr="005F5312" w:rsidRDefault="00CD4B6B" w:rsidP="005F53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Edukacji Narodowej z dnia 8 sierpnia 2017 r.</w:t>
      </w:r>
      <w:r w:rsidRPr="00CD4B6B">
        <w:rPr>
          <w:rFonts w:ascii="Times New Roman" w:hAnsi="Times New Roman" w:cs="Times New Roman"/>
          <w:sz w:val="24"/>
          <w:szCs w:val="24"/>
        </w:rPr>
        <w:t xml:space="preserve"> w sprawie szczegółowych warunków przechodzenia ucznia ze szkoły publicznej lub szkoły niepublicznej o uprawnieniach szkoły publicznej jednego typu do szkoły publicznej innego typu albo do szkoły publicznej tego samego typu</w:t>
      </w:r>
      <w:r>
        <w:rPr>
          <w:rFonts w:ascii="Times New Roman" w:hAnsi="Times New Roman" w:cs="Times New Roman"/>
          <w:sz w:val="24"/>
          <w:szCs w:val="24"/>
        </w:rPr>
        <w:t xml:space="preserve"> (Dz. U. z 2017 r. poz. 1546).</w:t>
      </w:r>
    </w:p>
    <w:p w:rsidR="00AD3F70" w:rsidRDefault="00AD3F70" w:rsidP="00AD3F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007DCF" w:rsidRPr="00DC1112" w:rsidRDefault="00202281" w:rsidP="00202281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zarządzam co następuje:</w:t>
      </w:r>
    </w:p>
    <w:p w:rsidR="00202281" w:rsidRDefault="00202281" w:rsidP="00AD3F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02281" w:rsidRDefault="00202281" w:rsidP="00AD3F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Wprowadzam do stosowania Zasady przyjęcia/przeniesienia uczniów/słuchaczy do</w:t>
      </w:r>
      <w:r w:rsidR="006A70DB">
        <w:rPr>
          <w:rFonts w:ascii="Times New Roman" w:hAnsi="Times New Roman" w:cs="Times New Roman"/>
          <w:sz w:val="24"/>
          <w:szCs w:val="24"/>
        </w:rPr>
        <w:t>/z</w:t>
      </w:r>
      <w:r>
        <w:rPr>
          <w:rFonts w:ascii="Times New Roman" w:hAnsi="Times New Roman" w:cs="Times New Roman"/>
          <w:sz w:val="24"/>
          <w:szCs w:val="24"/>
        </w:rPr>
        <w:t xml:space="preserve"> Zespołu Szkół Usł</w:t>
      </w:r>
      <w:r w:rsidR="005F5312">
        <w:rPr>
          <w:rFonts w:ascii="Times New Roman" w:hAnsi="Times New Roman" w:cs="Times New Roman"/>
          <w:sz w:val="24"/>
          <w:szCs w:val="24"/>
        </w:rPr>
        <w:t>ugowo-Gospodarczych w Pleszewie w brzmieniu określonym w załączniku Nr 1 do niniejszego zarządzenia.</w:t>
      </w:r>
    </w:p>
    <w:p w:rsidR="00202281" w:rsidRDefault="00202281" w:rsidP="00AD3F7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02281" w:rsidRDefault="00202281" w:rsidP="00AD3F7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D3F70">
        <w:rPr>
          <w:rFonts w:ascii="Times New Roman" w:hAnsi="Times New Roman" w:cs="Times New Roman"/>
          <w:sz w:val="24"/>
          <w:szCs w:val="24"/>
        </w:rPr>
        <w:t>reść zarządzenia wraz z załączonymi zasadami o których mowa w § 1, przedstawiona zostanie na zebraniu Rady Pedagogicznej w dniu 7 marca 2018 r. Pracownicy pedagogiczni nieobecni na zebraniu zobowiązani są do zapoznania się z treścią niniejszego zarządzenia niezwłocznie.</w:t>
      </w:r>
    </w:p>
    <w:p w:rsidR="00AD3F70" w:rsidRDefault="00AD3F70" w:rsidP="00AD3F7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AD3F70" w:rsidRDefault="00AD3F70" w:rsidP="00AD3F70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Zasady, o których mowa w § 1 udostępnione będą do użytku publicznego w pokoju nauczycielskim w budynku A-ZSUG oraz na stronie internetowej szkoły.</w:t>
      </w:r>
    </w:p>
    <w:p w:rsidR="00AD3F70" w:rsidRDefault="00AD3F70" w:rsidP="00AD3F7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</w:t>
      </w:r>
    </w:p>
    <w:p w:rsidR="00007DCF" w:rsidRPr="00AD3F70" w:rsidRDefault="00007DCF" w:rsidP="00AD3F70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D3F70">
        <w:rPr>
          <w:rFonts w:ascii="Times New Roman" w:hAnsi="Times New Roman"/>
          <w:sz w:val="24"/>
          <w:szCs w:val="24"/>
        </w:rPr>
        <w:t>Zarządzenie wchodzi w życie w dniu ogłoszenia.</w:t>
      </w:r>
    </w:p>
    <w:p w:rsidR="000C71F9" w:rsidRDefault="000C71F9"/>
    <w:sectPr w:rsidR="000C71F9" w:rsidSect="000C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5AF7"/>
    <w:multiLevelType w:val="hybridMultilevel"/>
    <w:tmpl w:val="23225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7DCF"/>
    <w:rsid w:val="00007DCF"/>
    <w:rsid w:val="000C71F9"/>
    <w:rsid w:val="001A0E65"/>
    <w:rsid w:val="00202281"/>
    <w:rsid w:val="00402BF1"/>
    <w:rsid w:val="004576BE"/>
    <w:rsid w:val="005434CE"/>
    <w:rsid w:val="005F5312"/>
    <w:rsid w:val="0061610A"/>
    <w:rsid w:val="006A70DB"/>
    <w:rsid w:val="00785267"/>
    <w:rsid w:val="00AD3F70"/>
    <w:rsid w:val="00B51C26"/>
    <w:rsid w:val="00CD4B6B"/>
    <w:rsid w:val="00D608FA"/>
    <w:rsid w:val="00E8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F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3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2</cp:revision>
  <cp:lastPrinted>2018-03-09T08:50:00Z</cp:lastPrinted>
  <dcterms:created xsi:type="dcterms:W3CDTF">2018-03-09T08:51:00Z</dcterms:created>
  <dcterms:modified xsi:type="dcterms:W3CDTF">2018-03-09T08:51:00Z</dcterms:modified>
</cp:coreProperties>
</file>